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AD" w:rsidRPr="00686063" w:rsidRDefault="006520AD" w:rsidP="000F6F33">
      <w:pPr>
        <w:jc w:val="center"/>
        <w:rPr>
          <w:rFonts w:ascii="Times New Roman" w:hAnsi="Times New Roman"/>
          <w:b/>
          <w:sz w:val="28"/>
          <w:szCs w:val="28"/>
        </w:rPr>
      </w:pPr>
      <w:r w:rsidRPr="00686063">
        <w:rPr>
          <w:rFonts w:ascii="Times New Roman" w:hAnsi="Times New Roman"/>
          <w:b/>
          <w:sz w:val="28"/>
          <w:szCs w:val="28"/>
        </w:rPr>
        <w:t>БРЯНСКАЯ ОБЛАСТЬ БРАСОВСКИЙ РАЙОН</w:t>
      </w:r>
    </w:p>
    <w:p w:rsidR="006520AD" w:rsidRPr="00686063" w:rsidRDefault="006520AD" w:rsidP="000F6F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СТОЛБОВ</w:t>
      </w:r>
      <w:r w:rsidRPr="00686063">
        <w:rPr>
          <w:rFonts w:ascii="Times New Roman" w:hAnsi="Times New Roman"/>
          <w:b/>
          <w:sz w:val="28"/>
          <w:szCs w:val="28"/>
          <w:u w:val="single"/>
        </w:rPr>
        <w:t>СКАЯ СЕЛЬСКАЯ АДМИНИСТРАЦИЯ</w:t>
      </w:r>
    </w:p>
    <w:p w:rsidR="006520AD" w:rsidRPr="00686063" w:rsidRDefault="006520AD" w:rsidP="000F6F33">
      <w:pPr>
        <w:jc w:val="center"/>
        <w:rPr>
          <w:rFonts w:ascii="Times New Roman" w:hAnsi="Times New Roman"/>
          <w:b/>
          <w:sz w:val="28"/>
          <w:szCs w:val="28"/>
        </w:rPr>
      </w:pPr>
      <w:r w:rsidRPr="00686063">
        <w:rPr>
          <w:rFonts w:ascii="Times New Roman" w:hAnsi="Times New Roman"/>
          <w:b/>
          <w:sz w:val="28"/>
          <w:szCs w:val="28"/>
        </w:rPr>
        <w:t>ПОСТАНОВЛЕНИЕ</w:t>
      </w:r>
    </w:p>
    <w:p w:rsidR="006520AD" w:rsidRDefault="006520AD" w:rsidP="00AF529C">
      <w:pPr>
        <w:spacing w:after="0" w:line="240" w:lineRule="auto"/>
        <w:rPr>
          <w:rFonts w:ascii="Times New Roman" w:hAnsi="Times New Roman"/>
          <w:snapToGrid w:val="0"/>
          <w:color w:val="000000"/>
          <w:spacing w:val="-2"/>
          <w:sz w:val="28"/>
          <w:szCs w:val="28"/>
          <w:lang w:eastAsia="ru-RU"/>
        </w:rPr>
      </w:pPr>
    </w:p>
    <w:p w:rsidR="006520AD" w:rsidRDefault="006520AD" w:rsidP="00AF529C">
      <w:pPr>
        <w:spacing w:after="0" w:line="240" w:lineRule="auto"/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</w:pPr>
      <w:r w:rsidRPr="000F6F33"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 xml:space="preserve">от 29 декабря 2023 года № </w:t>
      </w:r>
      <w:r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>27</w:t>
      </w:r>
    </w:p>
    <w:p w:rsidR="006520AD" w:rsidRPr="000F6F33" w:rsidRDefault="006520AD" w:rsidP="00AF529C">
      <w:pPr>
        <w:spacing w:after="0" w:line="240" w:lineRule="auto"/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</w:pPr>
      <w:r w:rsidRPr="000F6F33"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>с.</w:t>
      </w:r>
      <w:r>
        <w:rPr>
          <w:rFonts w:ascii="Times New Roman" w:hAnsi="Times New Roman"/>
          <w:snapToGrid w:val="0"/>
          <w:color w:val="000000"/>
          <w:spacing w:val="-2"/>
          <w:sz w:val="24"/>
          <w:szCs w:val="24"/>
          <w:lang w:eastAsia="ru-RU"/>
        </w:rPr>
        <w:t>Столбово</w:t>
      </w:r>
      <w:r w:rsidRPr="000F6F33">
        <w:rPr>
          <w:rFonts w:ascii="Times New Roman" w:hAnsi="Times New Roman"/>
          <w:snapToGrid w:val="0"/>
          <w:color w:val="FF0000"/>
          <w:spacing w:val="-2"/>
          <w:sz w:val="24"/>
          <w:szCs w:val="24"/>
          <w:lang w:eastAsia="ru-RU"/>
        </w:rPr>
        <w:t xml:space="preserve">                          </w:t>
      </w:r>
    </w:p>
    <w:p w:rsidR="006520AD" w:rsidRPr="000F6F33" w:rsidRDefault="006520AD" w:rsidP="00AF52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20AD" w:rsidRPr="000F6F33" w:rsidRDefault="006520AD" w:rsidP="00C62954">
      <w:pPr>
        <w:spacing w:after="0" w:line="240" w:lineRule="auto"/>
        <w:ind w:right="4534"/>
        <w:rPr>
          <w:rFonts w:ascii="Times New Roman" w:hAnsi="Times New Roman"/>
          <w:b/>
          <w:color w:val="000000"/>
          <w:sz w:val="24"/>
          <w:szCs w:val="24"/>
        </w:rPr>
      </w:pPr>
      <w:r w:rsidRPr="000F6F33">
        <w:rPr>
          <w:rFonts w:ascii="Times New Roman" w:hAnsi="Times New Roman"/>
          <w:sz w:val="24"/>
          <w:szCs w:val="24"/>
        </w:rPr>
        <w:t xml:space="preserve">О внесении изменений в «Порядок санкционирования оплаты денежных обязательств получателей средств бюджета </w:t>
      </w:r>
      <w:r>
        <w:rPr>
          <w:rFonts w:ascii="Times New Roman" w:hAnsi="Times New Roman"/>
          <w:color w:val="000000"/>
          <w:sz w:val="24"/>
          <w:szCs w:val="24"/>
        </w:rPr>
        <w:t>Столбов</w:t>
      </w:r>
      <w:r w:rsidRPr="000F6F33">
        <w:rPr>
          <w:rFonts w:ascii="Times New Roman" w:hAnsi="Times New Roman"/>
          <w:color w:val="000000"/>
          <w:sz w:val="24"/>
          <w:szCs w:val="24"/>
        </w:rPr>
        <w:t xml:space="preserve">ского сельского поселения Брасовского муниципального района Брянской области и администраторов источников финансирования дефицита бюджета </w:t>
      </w:r>
      <w:r>
        <w:rPr>
          <w:rFonts w:ascii="Times New Roman" w:hAnsi="Times New Roman"/>
          <w:color w:val="000000"/>
          <w:sz w:val="24"/>
          <w:szCs w:val="24"/>
        </w:rPr>
        <w:t>Столбов</w:t>
      </w:r>
      <w:r w:rsidRPr="000F6F33">
        <w:rPr>
          <w:rFonts w:ascii="Times New Roman" w:hAnsi="Times New Roman"/>
          <w:color w:val="000000"/>
          <w:sz w:val="24"/>
          <w:szCs w:val="24"/>
        </w:rPr>
        <w:t>ского сельского поселения Брасовского муниципального района Брянской области»</w:t>
      </w:r>
      <w:r w:rsidRPr="000F6F33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утвержденному постановлением </w:t>
      </w:r>
      <w:r>
        <w:rPr>
          <w:rFonts w:ascii="Times New Roman" w:hAnsi="Times New Roman"/>
          <w:bCs/>
          <w:color w:val="000000"/>
          <w:sz w:val="24"/>
          <w:szCs w:val="24"/>
        </w:rPr>
        <w:t>Столбов</w:t>
      </w:r>
      <w:r w:rsidRPr="000F6F33">
        <w:rPr>
          <w:rFonts w:ascii="Times New Roman" w:hAnsi="Times New Roman"/>
          <w:bCs/>
          <w:color w:val="000000"/>
          <w:sz w:val="24"/>
          <w:szCs w:val="24"/>
        </w:rPr>
        <w:t xml:space="preserve">ской сельской администрации от 27.12.2021 года № </w:t>
      </w:r>
      <w:r>
        <w:rPr>
          <w:rFonts w:ascii="Times New Roman" w:hAnsi="Times New Roman"/>
          <w:bCs/>
          <w:color w:val="000000"/>
          <w:sz w:val="24"/>
          <w:szCs w:val="24"/>
        </w:rPr>
        <w:t>27</w:t>
      </w:r>
    </w:p>
    <w:p w:rsidR="006520AD" w:rsidRPr="000F6F33" w:rsidRDefault="006520AD" w:rsidP="00D61DAA">
      <w:pPr>
        <w:spacing w:after="0" w:line="240" w:lineRule="auto"/>
        <w:ind w:right="4677"/>
        <w:rPr>
          <w:rFonts w:ascii="Times New Roman" w:hAnsi="Times New Roman"/>
          <w:b/>
          <w:sz w:val="24"/>
          <w:szCs w:val="24"/>
        </w:rPr>
      </w:pPr>
    </w:p>
    <w:p w:rsidR="006520AD" w:rsidRPr="000F6F33" w:rsidRDefault="006520AD" w:rsidP="000652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F33">
        <w:rPr>
          <w:rFonts w:ascii="Times New Roman" w:hAnsi="Times New Roman" w:cs="Times New Roman"/>
          <w:sz w:val="24"/>
          <w:szCs w:val="24"/>
        </w:rPr>
        <w:t>В соответствии с пунктами 1, 2, абзацем третьим пункта 5 статьи 219 и частью второй статьи 219.2 Бюджетного кодекса Российской Федерации</w:t>
      </w:r>
    </w:p>
    <w:p w:rsidR="006520AD" w:rsidRPr="000F6F33" w:rsidRDefault="006520AD" w:rsidP="0006526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F3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520AD" w:rsidRPr="000F6F33" w:rsidRDefault="006520AD" w:rsidP="001558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F33">
        <w:rPr>
          <w:rFonts w:ascii="Times New Roman" w:hAnsi="Times New Roman" w:cs="Times New Roman"/>
          <w:sz w:val="24"/>
          <w:szCs w:val="24"/>
        </w:rPr>
        <w:t xml:space="preserve">Внести в Порядок санкционирования оплаты денежных обязательств получателей средств бюджета </w:t>
      </w:r>
      <w:r>
        <w:rPr>
          <w:rFonts w:ascii="Times New Roman" w:hAnsi="Times New Roman"/>
          <w:color w:val="000000"/>
          <w:sz w:val="24"/>
          <w:szCs w:val="24"/>
        </w:rPr>
        <w:t>Столбов</w:t>
      </w:r>
      <w:r w:rsidRPr="000F6F33">
        <w:rPr>
          <w:rFonts w:ascii="Times New Roman" w:hAnsi="Times New Roman"/>
          <w:color w:val="000000"/>
          <w:sz w:val="24"/>
          <w:szCs w:val="24"/>
        </w:rPr>
        <w:t>ского сельского поселения Брасовского муниципального района Брянской области</w:t>
      </w:r>
      <w:r w:rsidRPr="000F6F33">
        <w:rPr>
          <w:rFonts w:ascii="Times New Roman" w:hAnsi="Times New Roman" w:cs="Times New Roman"/>
          <w:color w:val="000000"/>
          <w:sz w:val="24"/>
          <w:szCs w:val="24"/>
        </w:rPr>
        <w:t xml:space="preserve"> и администраторов источников финансирования дефицита </w:t>
      </w:r>
      <w:r>
        <w:rPr>
          <w:rFonts w:ascii="Times New Roman" w:hAnsi="Times New Roman"/>
          <w:color w:val="000000"/>
          <w:sz w:val="24"/>
          <w:szCs w:val="24"/>
        </w:rPr>
        <w:t>Столбов</w:t>
      </w:r>
      <w:r w:rsidRPr="000F6F33">
        <w:rPr>
          <w:rFonts w:ascii="Times New Roman" w:hAnsi="Times New Roman"/>
          <w:color w:val="000000"/>
          <w:sz w:val="24"/>
          <w:szCs w:val="24"/>
        </w:rPr>
        <w:t>ского сельского поселения Брасовского муниципального района Брянской области</w:t>
      </w:r>
      <w:r w:rsidRPr="000F6F3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Порядок), утвержденный </w:t>
      </w:r>
      <w:r w:rsidRPr="000F6F33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постановлением </w:t>
      </w:r>
      <w:r>
        <w:rPr>
          <w:rFonts w:ascii="Times New Roman" w:hAnsi="Times New Roman"/>
          <w:bCs/>
          <w:color w:val="000000"/>
          <w:sz w:val="24"/>
          <w:szCs w:val="24"/>
        </w:rPr>
        <w:t>Столбов</w:t>
      </w:r>
      <w:r w:rsidRPr="000F6F33">
        <w:rPr>
          <w:rFonts w:ascii="Times New Roman" w:hAnsi="Times New Roman"/>
          <w:bCs/>
          <w:color w:val="000000"/>
          <w:sz w:val="24"/>
          <w:szCs w:val="24"/>
        </w:rPr>
        <w:t xml:space="preserve">ской сельской администрации от 27.12.2021 года № </w:t>
      </w:r>
      <w:r>
        <w:rPr>
          <w:rFonts w:ascii="Times New Roman" w:hAnsi="Times New Roman"/>
          <w:bCs/>
          <w:color w:val="000000"/>
          <w:sz w:val="24"/>
          <w:szCs w:val="24"/>
        </w:rPr>
        <w:t>27</w:t>
      </w:r>
      <w:r w:rsidRPr="000F6F3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6520AD" w:rsidRPr="000F6F33" w:rsidRDefault="006520AD" w:rsidP="00155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0AD" w:rsidRPr="000F6F33" w:rsidRDefault="006520AD" w:rsidP="00155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F33">
        <w:rPr>
          <w:rFonts w:ascii="Times New Roman" w:hAnsi="Times New Roman"/>
          <w:sz w:val="24"/>
          <w:szCs w:val="24"/>
          <w:lang w:eastAsia="ru-RU"/>
        </w:rPr>
        <w:t>1. Пункт 2 Порядка дополнить абзацем следующего содержания:</w:t>
      </w:r>
    </w:p>
    <w:p w:rsidR="006520AD" w:rsidRPr="000F6F33" w:rsidRDefault="006520AD" w:rsidP="000F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F33">
        <w:rPr>
          <w:rFonts w:ascii="Times New Roman" w:hAnsi="Times New Roman"/>
          <w:sz w:val="24"/>
          <w:szCs w:val="24"/>
        </w:rPr>
        <w:t xml:space="preserve"> «С 01 января 2024 года формирование распоряжений о совершении казначейского платежа для оплаты по контрактам (договорам), подлежащим включению в реестр контрактов, заключенных заказчиками, в соответствии со статьей 103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и заключенных после 01 января 2024 года, осуществляется в единой информационной системе в сфере закупок. В исключительных случаях, при технической невозможности формирования сведений о бюджетном обязательстве и сведений о денежном обязательстве в единой информационной системе в сфере закупок, допускается формирование сведений с помощью СУФД-Портала.»</w:t>
      </w:r>
    </w:p>
    <w:p w:rsidR="006520AD" w:rsidRPr="000F6F33" w:rsidRDefault="006520AD" w:rsidP="000F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F33">
        <w:rPr>
          <w:rFonts w:ascii="Times New Roman" w:hAnsi="Times New Roman"/>
          <w:sz w:val="24"/>
          <w:szCs w:val="24"/>
        </w:rPr>
        <w:t>2. Подпункт 12 пункта 6 Порядка изложить в следующей редакции:</w:t>
      </w:r>
    </w:p>
    <w:p w:rsidR="006520AD" w:rsidRPr="000F6F33" w:rsidRDefault="006520AD" w:rsidP="000F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F33">
        <w:rPr>
          <w:rFonts w:ascii="Times New Roman" w:hAnsi="Times New Roman"/>
          <w:sz w:val="24"/>
          <w:szCs w:val="24"/>
        </w:rPr>
        <w:t xml:space="preserve">«не 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платежей, в соответствии с процентным соотношением, отраженным в приложении № 1 к Порядку.» </w:t>
      </w:r>
    </w:p>
    <w:p w:rsidR="006520AD" w:rsidRPr="000F6F33" w:rsidRDefault="006520AD" w:rsidP="0043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F33">
        <w:rPr>
          <w:rFonts w:ascii="Times New Roman" w:hAnsi="Times New Roman"/>
          <w:sz w:val="24"/>
          <w:szCs w:val="24"/>
        </w:rPr>
        <w:t>3. Дополнить Порядок приложением №1 с содержанием, изложенным в приложении №1 к настоящему приказу.</w:t>
      </w:r>
    </w:p>
    <w:p w:rsidR="006520AD" w:rsidRPr="000F6F33" w:rsidRDefault="006520AD" w:rsidP="000F68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F33">
        <w:rPr>
          <w:rFonts w:ascii="Times New Roman" w:hAnsi="Times New Roman"/>
          <w:sz w:val="24"/>
          <w:szCs w:val="24"/>
        </w:rPr>
        <w:t>4. Постановление вступает в силу с 01.01.2024 года и подлежит размещению на официальном сайте администрации Брасовского муниципального района Брянской области в информационно-телекоммуникационной сети «Интернет».</w:t>
      </w:r>
    </w:p>
    <w:p w:rsidR="006520AD" w:rsidRPr="000F6F33" w:rsidRDefault="006520AD" w:rsidP="000F68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6F33">
        <w:rPr>
          <w:rFonts w:ascii="Times New Roman" w:hAnsi="Times New Roman"/>
          <w:sz w:val="24"/>
          <w:szCs w:val="24"/>
        </w:rPr>
        <w:t>5. Контроль, за исполнением настоящего постановления оставляю за собой.</w:t>
      </w:r>
    </w:p>
    <w:p w:rsidR="006520AD" w:rsidRPr="000F6F33" w:rsidRDefault="006520AD" w:rsidP="000F68D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20AD" w:rsidRPr="008942FC" w:rsidRDefault="006520AD" w:rsidP="008942FC">
      <w:pPr>
        <w:rPr>
          <w:rFonts w:ascii="Times New Roman" w:hAnsi="Times New Roman"/>
          <w:sz w:val="24"/>
          <w:szCs w:val="24"/>
        </w:rPr>
      </w:pPr>
      <w:r w:rsidRPr="008942FC"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6520AD" w:rsidRPr="008942FC" w:rsidRDefault="006520AD" w:rsidP="008942FC">
      <w:pPr>
        <w:rPr>
          <w:rFonts w:ascii="Times New Roman" w:hAnsi="Times New Roman"/>
          <w:sz w:val="24"/>
          <w:szCs w:val="24"/>
        </w:rPr>
      </w:pPr>
      <w:r w:rsidRPr="008942FC">
        <w:rPr>
          <w:rFonts w:ascii="Times New Roman" w:hAnsi="Times New Roman"/>
          <w:sz w:val="24"/>
          <w:szCs w:val="24"/>
        </w:rPr>
        <w:t xml:space="preserve">Главы Столбовской сельской администрации                                                    </w:t>
      </w:r>
      <w:r w:rsidRPr="008942FC">
        <w:rPr>
          <w:rFonts w:ascii="Times New Roman" w:hAnsi="Times New Roman"/>
          <w:sz w:val="24"/>
          <w:szCs w:val="24"/>
        </w:rPr>
        <w:tab/>
        <w:t>В.В.Лапин</w:t>
      </w:r>
    </w:p>
    <w:p w:rsidR="006520AD" w:rsidRPr="000F6F33" w:rsidRDefault="006520AD" w:rsidP="00706A58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0F6F33">
        <w:rPr>
          <w:rFonts w:ascii="Times New Roman" w:hAnsi="Times New Roman"/>
          <w:sz w:val="24"/>
          <w:szCs w:val="24"/>
        </w:rPr>
        <w:t>Приложение № 1</w:t>
      </w:r>
    </w:p>
    <w:p w:rsidR="006520AD" w:rsidRPr="000F6F33" w:rsidRDefault="006520AD" w:rsidP="00706A58">
      <w:pPr>
        <w:spacing w:after="0" w:line="240" w:lineRule="auto"/>
        <w:ind w:left="4962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0F6F33">
        <w:rPr>
          <w:rFonts w:ascii="Times New Roman" w:hAnsi="Times New Roman"/>
          <w:sz w:val="24"/>
          <w:szCs w:val="24"/>
        </w:rPr>
        <w:t xml:space="preserve">к Порядку санкционирования оплаты денежных обязательств получателей средств бюджета </w:t>
      </w:r>
      <w:r>
        <w:rPr>
          <w:rFonts w:ascii="Times New Roman" w:hAnsi="Times New Roman"/>
          <w:color w:val="000000"/>
          <w:sz w:val="24"/>
          <w:szCs w:val="24"/>
        </w:rPr>
        <w:t>Столбов</w:t>
      </w:r>
      <w:r w:rsidRPr="000F6F33">
        <w:rPr>
          <w:rFonts w:ascii="Times New Roman" w:hAnsi="Times New Roman"/>
          <w:color w:val="000000"/>
          <w:sz w:val="24"/>
          <w:szCs w:val="24"/>
        </w:rPr>
        <w:t>ского сельского поселения Брасовского муниципального района</w:t>
      </w:r>
      <w:r w:rsidRPr="00E83A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6F33">
        <w:rPr>
          <w:rFonts w:ascii="Times New Roman" w:hAnsi="Times New Roman"/>
          <w:color w:val="000000"/>
          <w:sz w:val="24"/>
          <w:szCs w:val="24"/>
        </w:rPr>
        <w:t xml:space="preserve">Брянской области и администраторов источников финансирования дефицита бюджета </w:t>
      </w:r>
      <w:r>
        <w:rPr>
          <w:rFonts w:ascii="Times New Roman" w:hAnsi="Times New Roman"/>
          <w:color w:val="000000"/>
          <w:sz w:val="24"/>
          <w:szCs w:val="24"/>
        </w:rPr>
        <w:t>Столбов</w:t>
      </w:r>
      <w:r w:rsidRPr="000F6F33">
        <w:rPr>
          <w:rFonts w:ascii="Times New Roman" w:hAnsi="Times New Roman"/>
          <w:color w:val="000000"/>
          <w:sz w:val="24"/>
          <w:szCs w:val="24"/>
        </w:rPr>
        <w:t>ского сельского поселения Брасовского муниципального района Брянской области»</w:t>
      </w:r>
      <w:r w:rsidRPr="000F6F33">
        <w:rPr>
          <w:rFonts w:ascii="Times New Roman" w:hAnsi="Times New Roman"/>
          <w:bCs/>
          <w:color w:val="000000"/>
          <w:sz w:val="24"/>
          <w:szCs w:val="24"/>
        </w:rPr>
        <w:t xml:space="preserve">, утвержденному постановлением </w:t>
      </w:r>
      <w:r>
        <w:rPr>
          <w:rFonts w:ascii="Times New Roman" w:hAnsi="Times New Roman"/>
          <w:bCs/>
          <w:color w:val="000000"/>
          <w:sz w:val="24"/>
          <w:szCs w:val="24"/>
        </w:rPr>
        <w:t>Столбов</w:t>
      </w:r>
      <w:r w:rsidRPr="000F6F33">
        <w:rPr>
          <w:rFonts w:ascii="Times New Roman" w:hAnsi="Times New Roman"/>
          <w:bCs/>
          <w:color w:val="000000"/>
          <w:sz w:val="24"/>
          <w:szCs w:val="24"/>
        </w:rPr>
        <w:t>ской сельской администрации</w:t>
      </w:r>
      <w:r w:rsidRPr="000F6F3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0F6F33">
        <w:rPr>
          <w:rFonts w:ascii="Times New Roman" w:hAnsi="Times New Roman"/>
          <w:bCs/>
          <w:color w:val="000000"/>
          <w:sz w:val="24"/>
          <w:szCs w:val="24"/>
        </w:rPr>
        <w:t>от 2</w:t>
      </w: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0F6F33">
        <w:rPr>
          <w:rFonts w:ascii="Times New Roman" w:hAnsi="Times New Roman"/>
          <w:bCs/>
          <w:color w:val="000000"/>
          <w:sz w:val="24"/>
          <w:szCs w:val="24"/>
        </w:rPr>
        <w:t xml:space="preserve">.12.2021 года № </w:t>
      </w:r>
      <w:r>
        <w:rPr>
          <w:rFonts w:ascii="Times New Roman" w:hAnsi="Times New Roman"/>
          <w:bCs/>
          <w:color w:val="000000"/>
          <w:sz w:val="24"/>
          <w:szCs w:val="24"/>
        </w:rPr>
        <w:t>27</w:t>
      </w:r>
    </w:p>
    <w:p w:rsidR="006520AD" w:rsidRPr="000F6F33" w:rsidRDefault="006520AD" w:rsidP="00D00233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:rsidR="006520AD" w:rsidRPr="000F6F33" w:rsidRDefault="006520AD" w:rsidP="00D002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F6F33">
        <w:rPr>
          <w:rFonts w:ascii="Times New Roman" w:hAnsi="Times New Roman"/>
          <w:bCs/>
          <w:color w:val="000000"/>
          <w:sz w:val="24"/>
          <w:szCs w:val="24"/>
        </w:rPr>
        <w:t xml:space="preserve">Размер авансовых платежей по муниципальным контрактам (договорам), заключаемым получателями средств бюджета </w:t>
      </w:r>
      <w:r>
        <w:rPr>
          <w:rFonts w:ascii="Times New Roman" w:hAnsi="Times New Roman"/>
          <w:color w:val="000000"/>
          <w:sz w:val="24"/>
          <w:szCs w:val="24"/>
        </w:rPr>
        <w:t>Столбов</w:t>
      </w:r>
      <w:r w:rsidRPr="000F6F33">
        <w:rPr>
          <w:rFonts w:ascii="Times New Roman" w:hAnsi="Times New Roman"/>
          <w:color w:val="000000"/>
          <w:sz w:val="24"/>
          <w:szCs w:val="24"/>
        </w:rPr>
        <w:t xml:space="preserve">ского сельского поселения Брасовского муниципального района Брянской области (администраторами источников финансирования дефицита бюджета </w:t>
      </w:r>
      <w:r>
        <w:rPr>
          <w:rFonts w:ascii="Times New Roman" w:hAnsi="Times New Roman"/>
          <w:color w:val="000000"/>
          <w:sz w:val="24"/>
          <w:szCs w:val="24"/>
        </w:rPr>
        <w:t>Столбов</w:t>
      </w:r>
      <w:r w:rsidRPr="000F6F33">
        <w:rPr>
          <w:rFonts w:ascii="Times New Roman" w:hAnsi="Times New Roman"/>
          <w:color w:val="000000"/>
          <w:sz w:val="24"/>
          <w:szCs w:val="24"/>
        </w:rPr>
        <w:t>ского сельского поселения Брасовского муниципального района Брянской области)</w:t>
      </w:r>
    </w:p>
    <w:p w:rsidR="006520AD" w:rsidRPr="000F6F33" w:rsidRDefault="006520AD" w:rsidP="00D002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7373"/>
        <w:gridCol w:w="1807"/>
      </w:tblGrid>
      <w:tr w:rsidR="006520AD" w:rsidRPr="000F6F33" w:rsidTr="002D743E">
        <w:tc>
          <w:tcPr>
            <w:tcW w:w="673" w:type="dxa"/>
          </w:tcPr>
          <w:p w:rsidR="006520AD" w:rsidRPr="000F6F33" w:rsidRDefault="006520AD" w:rsidP="002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3" w:type="dxa"/>
          </w:tcPr>
          <w:p w:rsidR="006520AD" w:rsidRPr="000F6F33" w:rsidRDefault="006520AD" w:rsidP="002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муниципальных контрактов (договоров)</w:t>
            </w:r>
          </w:p>
        </w:tc>
        <w:tc>
          <w:tcPr>
            <w:tcW w:w="1807" w:type="dxa"/>
          </w:tcPr>
          <w:p w:rsidR="006520AD" w:rsidRPr="000F6F33" w:rsidRDefault="006520AD" w:rsidP="002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Размер авансовых платежей (% от суммы муниципального контракта, договора</w:t>
            </w:r>
          </w:p>
        </w:tc>
      </w:tr>
      <w:tr w:rsidR="006520AD" w:rsidRPr="000F6F33" w:rsidTr="002D743E">
        <w:tc>
          <w:tcPr>
            <w:tcW w:w="673" w:type="dxa"/>
          </w:tcPr>
          <w:p w:rsidR="006520AD" w:rsidRPr="000F6F33" w:rsidRDefault="006520AD" w:rsidP="002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3" w:type="dxa"/>
          </w:tcPr>
          <w:p w:rsidR="006520AD" w:rsidRPr="000F6F33" w:rsidRDefault="006520AD" w:rsidP="002D743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Муниципальные контракты (договоры) о предоставлении услуг связи, услуг банка, связанных с исполнением публичных нормативных обязательств и предоставлением иных социальных выплат, о подписке на печатные издания и об их приобретении, обучении на курсах повышения квалификации, участие в научных, методических, научно-практических и иных конференциях, организации и проведения форумов и выставок, по договорам об оплате за проживание в гостиницах, о проведении государственной экспертизы проектной документации и результатов инженерных изысканий, о проведении судебной экспертизы, о проведении экологической экспертизы, проверки сметной стоимости, по договорам (муниципальным контрактам) на проведение культурно-массовых, спортивных, оздоровительных мероприятий, мероприятий с детьми и молодежью, договорам о приобретении авиа и железнодорожных билетов, билетов для проезда городским и пригородным транспортом, путевок на санаторно-курортное лечение, по договорам (муниципальным контрактам) аренды нежилых помещений, на оказание услуг по размещению и поддержке ресурсов в сети «Интернет» (услуг веб-хостинга), по договорам обязательного страхования гражданской ответственности владельцев транспортных средств, по договорам (муниципальным контрактам) на обеспечение мероприятий, связанных с профилактикой и ус</w:t>
            </w: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ранением последствий распространения новой коронавирусной инфекции </w:t>
            </w: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COVID</w:t>
            </w: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-19.</w:t>
            </w:r>
          </w:p>
        </w:tc>
        <w:tc>
          <w:tcPr>
            <w:tcW w:w="1807" w:type="dxa"/>
          </w:tcPr>
          <w:p w:rsidR="006520AD" w:rsidRPr="000F6F33" w:rsidRDefault="006520AD" w:rsidP="002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100%, но не более лимитов бюджетных обязательств, доведенных на соответствующий финансовый год по соответствующему коду бюджетной классификации</w:t>
            </w:r>
          </w:p>
        </w:tc>
      </w:tr>
      <w:tr w:rsidR="006520AD" w:rsidRPr="000F6F33" w:rsidTr="002D743E">
        <w:tc>
          <w:tcPr>
            <w:tcW w:w="673" w:type="dxa"/>
          </w:tcPr>
          <w:p w:rsidR="006520AD" w:rsidRPr="000F6F33" w:rsidRDefault="006520AD" w:rsidP="002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3" w:type="dxa"/>
          </w:tcPr>
          <w:p w:rsidR="006520AD" w:rsidRPr="000F6F33" w:rsidRDefault="006520AD" w:rsidP="002D743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Муниципальные контракты (договоры) о поставке электроэнергии, если иное не установлено законодательством Российской Федерации, Брянской области,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Столбов</w:t>
            </w: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ского сельского поселения.</w:t>
            </w:r>
          </w:p>
        </w:tc>
        <w:tc>
          <w:tcPr>
            <w:tcW w:w="1807" w:type="dxa"/>
          </w:tcPr>
          <w:p w:rsidR="006520AD" w:rsidRPr="000F6F33" w:rsidRDefault="006520AD" w:rsidP="002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70%, но не более лимитов бюджетных обязательств, доведенных на соответствующий финансовый год по соответствующему коду бюджетной классификации</w:t>
            </w:r>
          </w:p>
        </w:tc>
      </w:tr>
      <w:tr w:rsidR="006520AD" w:rsidRPr="000F6F33" w:rsidTr="002D743E">
        <w:tc>
          <w:tcPr>
            <w:tcW w:w="673" w:type="dxa"/>
          </w:tcPr>
          <w:p w:rsidR="006520AD" w:rsidRPr="000F6F33" w:rsidRDefault="006520AD" w:rsidP="002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3" w:type="dxa"/>
          </w:tcPr>
          <w:p w:rsidR="006520AD" w:rsidRPr="000F6F33" w:rsidRDefault="006520AD" w:rsidP="002D743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 остальным муниципальным контрактам (договорам), если иное не установлено законодательством Российской Федерации, Брянской области,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Столбов</w:t>
            </w: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ского сельского поселения.</w:t>
            </w:r>
          </w:p>
        </w:tc>
        <w:tc>
          <w:tcPr>
            <w:tcW w:w="1807" w:type="dxa"/>
          </w:tcPr>
          <w:p w:rsidR="006520AD" w:rsidRPr="000F6F33" w:rsidRDefault="006520AD" w:rsidP="002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30%, но не более лимитов бюджетных обязательств, доведенных на соответствующий финансовый год по соответствующему коду бюджетной классификации</w:t>
            </w:r>
          </w:p>
        </w:tc>
      </w:tr>
    </w:tbl>
    <w:p w:rsidR="006520AD" w:rsidRPr="000F6F33" w:rsidRDefault="006520AD" w:rsidP="00D0023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6520AD" w:rsidRPr="000F6F33" w:rsidRDefault="006520AD" w:rsidP="00D0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0AD" w:rsidRPr="000F6F33" w:rsidRDefault="006520AD" w:rsidP="00D00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520AD" w:rsidRPr="000F6F33" w:rsidSect="000F6F33">
      <w:pgSz w:w="11906" w:h="16838"/>
      <w:pgMar w:top="18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2AF5"/>
    <w:multiLevelType w:val="hybridMultilevel"/>
    <w:tmpl w:val="193C54BA"/>
    <w:lvl w:ilvl="0" w:tplc="41D274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BF75047"/>
    <w:multiLevelType w:val="hybridMultilevel"/>
    <w:tmpl w:val="4EE4E710"/>
    <w:lvl w:ilvl="0" w:tplc="EA02CD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D13"/>
    <w:rsid w:val="00006404"/>
    <w:rsid w:val="00010ECE"/>
    <w:rsid w:val="000363B9"/>
    <w:rsid w:val="0004025E"/>
    <w:rsid w:val="00047370"/>
    <w:rsid w:val="0006526C"/>
    <w:rsid w:val="00065A55"/>
    <w:rsid w:val="00094F51"/>
    <w:rsid w:val="000E7DDC"/>
    <w:rsid w:val="000F05F9"/>
    <w:rsid w:val="000F68D8"/>
    <w:rsid w:val="000F6F33"/>
    <w:rsid w:val="0012216F"/>
    <w:rsid w:val="0015585A"/>
    <w:rsid w:val="001F164F"/>
    <w:rsid w:val="00200D8E"/>
    <w:rsid w:val="002059F0"/>
    <w:rsid w:val="00205E07"/>
    <w:rsid w:val="002232BE"/>
    <w:rsid w:val="002312F2"/>
    <w:rsid w:val="002745AB"/>
    <w:rsid w:val="0028691C"/>
    <w:rsid w:val="002B41D9"/>
    <w:rsid w:val="002D720F"/>
    <w:rsid w:val="002D743E"/>
    <w:rsid w:val="002E17FD"/>
    <w:rsid w:val="00316B3C"/>
    <w:rsid w:val="00322077"/>
    <w:rsid w:val="003421EF"/>
    <w:rsid w:val="00350D13"/>
    <w:rsid w:val="00351621"/>
    <w:rsid w:val="00375D69"/>
    <w:rsid w:val="003F49A8"/>
    <w:rsid w:val="00410283"/>
    <w:rsid w:val="00417FD3"/>
    <w:rsid w:val="00432BD5"/>
    <w:rsid w:val="004333A6"/>
    <w:rsid w:val="004461B3"/>
    <w:rsid w:val="00461B96"/>
    <w:rsid w:val="0046772A"/>
    <w:rsid w:val="004801F7"/>
    <w:rsid w:val="00486EED"/>
    <w:rsid w:val="00495FBE"/>
    <w:rsid w:val="00503BCC"/>
    <w:rsid w:val="005375DC"/>
    <w:rsid w:val="005762BE"/>
    <w:rsid w:val="00597375"/>
    <w:rsid w:val="005B016D"/>
    <w:rsid w:val="005B3716"/>
    <w:rsid w:val="005D206C"/>
    <w:rsid w:val="005E2D09"/>
    <w:rsid w:val="00630717"/>
    <w:rsid w:val="006520AD"/>
    <w:rsid w:val="00671DCC"/>
    <w:rsid w:val="00686063"/>
    <w:rsid w:val="006E75F4"/>
    <w:rsid w:val="006F0D94"/>
    <w:rsid w:val="006F2595"/>
    <w:rsid w:val="00706A58"/>
    <w:rsid w:val="00752B51"/>
    <w:rsid w:val="00755888"/>
    <w:rsid w:val="007645CE"/>
    <w:rsid w:val="00792C57"/>
    <w:rsid w:val="007A42C8"/>
    <w:rsid w:val="007D5049"/>
    <w:rsid w:val="00812740"/>
    <w:rsid w:val="00830EE3"/>
    <w:rsid w:val="00833333"/>
    <w:rsid w:val="00853DBB"/>
    <w:rsid w:val="00860D39"/>
    <w:rsid w:val="0087592C"/>
    <w:rsid w:val="008942FC"/>
    <w:rsid w:val="008B4DF2"/>
    <w:rsid w:val="008B7D8D"/>
    <w:rsid w:val="008D7F7B"/>
    <w:rsid w:val="009329C6"/>
    <w:rsid w:val="00963AFE"/>
    <w:rsid w:val="009C7528"/>
    <w:rsid w:val="009E0132"/>
    <w:rsid w:val="00A10115"/>
    <w:rsid w:val="00A26616"/>
    <w:rsid w:val="00A36CF2"/>
    <w:rsid w:val="00A60D0E"/>
    <w:rsid w:val="00AA24B7"/>
    <w:rsid w:val="00AB508A"/>
    <w:rsid w:val="00AC463C"/>
    <w:rsid w:val="00AD7CB7"/>
    <w:rsid w:val="00AE7566"/>
    <w:rsid w:val="00AF529C"/>
    <w:rsid w:val="00B106A0"/>
    <w:rsid w:val="00B42FC0"/>
    <w:rsid w:val="00BC04BF"/>
    <w:rsid w:val="00BC4A88"/>
    <w:rsid w:val="00C245CA"/>
    <w:rsid w:val="00C431A7"/>
    <w:rsid w:val="00C62954"/>
    <w:rsid w:val="00C67460"/>
    <w:rsid w:val="00C71C61"/>
    <w:rsid w:val="00CA0438"/>
    <w:rsid w:val="00CB28DD"/>
    <w:rsid w:val="00CC0E4F"/>
    <w:rsid w:val="00CC54AC"/>
    <w:rsid w:val="00CF29FC"/>
    <w:rsid w:val="00D00233"/>
    <w:rsid w:val="00D047AF"/>
    <w:rsid w:val="00D14DB8"/>
    <w:rsid w:val="00D16333"/>
    <w:rsid w:val="00D3678A"/>
    <w:rsid w:val="00D4492B"/>
    <w:rsid w:val="00D55FD9"/>
    <w:rsid w:val="00D61DAA"/>
    <w:rsid w:val="00D642A3"/>
    <w:rsid w:val="00D71997"/>
    <w:rsid w:val="00D849F2"/>
    <w:rsid w:val="00D85C27"/>
    <w:rsid w:val="00D87EA9"/>
    <w:rsid w:val="00DB53D3"/>
    <w:rsid w:val="00DC783F"/>
    <w:rsid w:val="00E52B00"/>
    <w:rsid w:val="00E64C53"/>
    <w:rsid w:val="00E83A6B"/>
    <w:rsid w:val="00E965F2"/>
    <w:rsid w:val="00EA12CE"/>
    <w:rsid w:val="00EC1F86"/>
    <w:rsid w:val="00EF5DFD"/>
    <w:rsid w:val="00F24859"/>
    <w:rsid w:val="00F46BFC"/>
    <w:rsid w:val="00F671A0"/>
    <w:rsid w:val="00F86B91"/>
    <w:rsid w:val="00FD700B"/>
    <w:rsid w:val="00FF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49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85C2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5F4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uiPriority w:val="99"/>
    <w:rsid w:val="00DC783F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DC783F"/>
    <w:rPr>
      <w:rFonts w:eastAsia="Times New Roman"/>
      <w:sz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C783F"/>
    <w:pPr>
      <w:widowControl w:val="0"/>
      <w:shd w:val="clear" w:color="auto" w:fill="FFFFFF"/>
      <w:spacing w:before="300" w:after="300" w:line="240" w:lineRule="atLeast"/>
    </w:pPr>
    <w:rPr>
      <w:rFonts w:eastAsia="Times New Roman"/>
      <w:sz w:val="19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652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706A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439</TotalTime>
  <Pages>3</Pages>
  <Words>875</Words>
  <Characters>4993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2024-01-22T13:34:00Z</cp:lastPrinted>
  <dcterms:created xsi:type="dcterms:W3CDTF">2022-01-29T13:08:00Z</dcterms:created>
  <dcterms:modified xsi:type="dcterms:W3CDTF">2024-01-22T13:34:00Z</dcterms:modified>
</cp:coreProperties>
</file>